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120AA" w14:textId="77777777" w:rsidR="00A55EDA" w:rsidRPr="00A55EDA" w:rsidRDefault="00A55EDA" w:rsidP="00A55EDA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E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14:paraId="3B9F0BCD" w14:textId="77777777" w:rsidR="00A55EDA" w:rsidRDefault="00A55EDA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947C7B" w14:textId="408B1DD1" w:rsidR="00531B76" w:rsidRPr="00630868" w:rsidRDefault="00630868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ПОЯСНИТЕЛЬНАЯ ЗАПИСКА </w:t>
      </w:r>
    </w:p>
    <w:p w14:paraId="5E785FAF" w14:textId="0B40A83A" w:rsidR="00531B76" w:rsidRPr="00630868" w:rsidRDefault="00630868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реализации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муниципальной программ</w:t>
      </w: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4AFBB715" w14:textId="77777777" w:rsidR="001B723D" w:rsidRPr="00630868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Hlk160004902"/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="001B723D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Формирование </w:t>
      </w:r>
      <w:r w:rsidR="004F528C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="001B723D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лагоприятного социального климата в </w:t>
      </w: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ЗАТО Северск» </w:t>
      </w:r>
    </w:p>
    <w:bookmarkEnd w:id="0"/>
    <w:p w14:paraId="35AB79CB" w14:textId="7011EA8E" w:rsidR="00531B76" w:rsidRPr="00630868" w:rsidRDefault="001B723D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2021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202</w:t>
      </w:r>
      <w:r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 w:rsidR="00531B76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годы</w:t>
      </w:r>
      <w:r w:rsidR="00630868" w:rsidRPr="006308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2023 году</w:t>
      </w:r>
    </w:p>
    <w:p w14:paraId="0E6C406F" w14:textId="77777777" w:rsidR="00531B76" w:rsidRPr="00EF6110" w:rsidRDefault="00531B76" w:rsidP="00531B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ED748" w14:textId="273645F4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B04A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I.</w:t>
      </w:r>
      <w:r w:rsidRPr="00B04AE2">
        <w:t xml:space="preserve"> </w:t>
      </w:r>
      <w:r w:rsidRPr="00B04A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результатах реализации муниципальной Программы, подпрограмм, за отчетный период.</w:t>
      </w:r>
    </w:p>
    <w:p w14:paraId="3F816351" w14:textId="523D358A" w:rsidR="00B04AE2" w:rsidRDefault="00334D8B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Мероприятия по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повышени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ю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уровня и качества жизни граждан, нуждающихся в социальной поддержке, обеспечение доступности предоставления различных услуг в сфере социального обслуживания и помощи слабо защищенным слоям населения</w:t>
      </w:r>
      <w:r w:rsidRPr="00334D8B">
        <w:t xml:space="preserve">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на территории ЗАТО Северск, предусмотренные в подпрограммах и ведомственных целевых программах, выполнены на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89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%.</w:t>
      </w:r>
    </w:p>
    <w:p w14:paraId="66E5ACB1" w14:textId="01BEC26C" w:rsidR="00B53809" w:rsidRDefault="00B53809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679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Отчет подготовлен с округлением и расходами на оплату услуг банка за перечисление денежных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655AC4" w14:textId="38DD7431" w:rsidR="00334D8B" w:rsidRDefault="00334D8B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II. Об эффективности использования финансовых средств за отчетный период.</w:t>
      </w:r>
    </w:p>
    <w:p w14:paraId="40E88E66" w14:textId="7610D20F" w:rsidR="00334D8B" w:rsidRDefault="00334D8B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выполнение мероприятий муниципальной программы «Формирование благоприятного социального климата в ЗАТО Северск» на 2021 - 2024 годы (далее - Программа) бюджетом ЗАТО Северск было утверждено 94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400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,58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 руб., в том числе из Федерального бюджета 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2 294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,4 тыс. руб., из бюджета Томской области 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66 409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42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израсходовано 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83 982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3C160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32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руб., в том числе из Федерального бюджета </w:t>
      </w:r>
      <w:r w:rsidR="002025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F7524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2025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294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,4 тыс. руб.</w:t>
      </w:r>
    </w:p>
    <w:p w14:paraId="5188AF84" w14:textId="0C959759" w:rsidR="00202538" w:rsidRPr="00622723" w:rsidRDefault="00202538" w:rsidP="00202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Отличия в размерах сумм составили </w:t>
      </w:r>
      <w:r w:rsidR="00F75245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10 418</w:t>
      </w:r>
      <w:r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F75245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26</w:t>
      </w:r>
      <w:r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</w:t>
      </w:r>
      <w:r w:rsidR="003B5A9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</w:t>
      </w:r>
      <w:r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обусловлены</w:t>
      </w:r>
      <w:r w:rsidR="00446E7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не полным освоением средств </w:t>
      </w:r>
      <w:r w:rsidR="003B5A9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большей степени </w:t>
      </w:r>
      <w:r w:rsidR="00446E77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подпрограмме 3 «Опека детей-сирот и детей, оставшихся без попечения родителей»</w:t>
      </w:r>
      <w:r w:rsidR="00622723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связи с некорректно спланированным объёмом финансирования.  </w:t>
      </w:r>
    </w:p>
    <w:p w14:paraId="4007C6AE" w14:textId="77777777" w:rsidR="00202538" w:rsidRDefault="00202538" w:rsidP="002025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25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III. О выполнении основных мероприятий, предусмотренных на данный период реализации Программы.</w:t>
      </w:r>
    </w:p>
    <w:p w14:paraId="188ADECF" w14:textId="11C64FDF" w:rsidR="003B5A97" w:rsidRPr="00EF6110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="0045068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рамках мероприятий подпрограммы 1 «</w:t>
      </w:r>
      <w:r w:rsidRPr="001B723D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Реализация социальных мер (льгот) для отдельных категорий граждан и поддержка социально ориентированных некоммерческих организаций</w:t>
      </w:r>
      <w:r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»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осуществлялись следующие расходы:</w:t>
      </w:r>
    </w:p>
    <w:p w14:paraId="22925D2E" w14:textId="77777777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3 476,83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оказание материальной помощи жителям ЗАТО Северск, оказавшимся в трудной жизненной ситуации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225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14:paraId="640D671B" w14:textId="77777777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1 004,00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оказание материальной помощи ветеранам ВОВ, бывшим несовершеннолетним узникам концлагерей, вдовам погибших (умерших) участников ВОВ,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не вступившим в повторный брак, на ремонт и (или) переустройство жилых помещений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(ОБ –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502,00 тыс. руб., МБ – 502,00 тыс. руб., всего – 20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14:paraId="713955E4" w14:textId="4BC15E21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3) 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086,98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выплаты отдельным категориям граждан ЗАТО Северск в ознаменование годовщины Дня Победы советского народа в Великой Отечественной войне 1941-1945 год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 (участники (инвалиды) ВОВ – 30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,0 </w:t>
      </w:r>
      <w:r w:rsidR="00F848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тыс.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руб.</w:t>
      </w:r>
      <w:r w:rsidR="00F848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труженики военного тыла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>и прочие – 3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</w:t>
      </w:r>
      <w:r w:rsidR="00F8487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</w:t>
      </w:r>
      <w:r w:rsidR="00450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руб., всего –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303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14:paraId="3FA0F8ED" w14:textId="77777777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4)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11 309,90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предоставление мер социальной поддержки по оплате коммунальных услуг гражданам, проживающим на внегородских территориях ЗАТО Северск (4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986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14:paraId="1D7A618F" w14:textId="77777777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5)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37,38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компенсация расходов на оплату жилого помещения и коммунальных услуг гражданам, награжденным орденом «Родительская слава»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 или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семь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);</w:t>
      </w:r>
    </w:p>
    <w:p w14:paraId="7AFD6D08" w14:textId="77777777" w:rsidR="003B5A97" w:rsidRPr="001B723D" w:rsidRDefault="003B5A97" w:rsidP="003B5A97">
      <w:pPr>
        <w:tabs>
          <w:tab w:val="left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14,52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тыс. руб. – ежегодная денежная выплата на частичную оплату стоимости помывки в бане пенсионерам, проживающим в квартирах, не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орудованных ванной или душем (6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чел.);</w:t>
      </w:r>
    </w:p>
    <w:p w14:paraId="674CD40D" w14:textId="08CD6C53" w:rsidR="003B5A97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Также с целью оказания эффективной поддержки для развития социально ориентированных некоммерческих организаций ЗАТО Северск (далее – СОНКО)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из бюджета ЗАТО Северск были предоставлены субсидии 11 СОНКО на общую сумму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br/>
        <w:t xml:space="preserve"> </w:t>
      </w:r>
      <w:r w:rsidRPr="00651F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651F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54</w:t>
      </w:r>
      <w:r w:rsidR="00450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Pr="00651FE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45068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87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1B723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тыс. руб.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Финансовая поддержка была предоставлена на проведение общественных мероприятий и уставную деятельность СОНКО. </w:t>
      </w:r>
    </w:p>
    <w:p w14:paraId="096FD237" w14:textId="6EC73D28" w:rsidR="003B5A97" w:rsidRPr="00356E64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92E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Остатки неиспользованных средств субсидий в размере 42 777,76 руб. возвращены </w:t>
      </w:r>
      <w:r w:rsidR="00BE11F9" w:rsidRPr="00792E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бюджет</w:t>
      </w:r>
      <w:r w:rsidRPr="00792E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Администрации ЗАТО Северск</w:t>
      </w:r>
      <w:r w:rsidR="00792E59" w:rsidRPr="00792E5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14:paraId="21E03324" w14:textId="0D36DF85" w:rsidR="003B5A97" w:rsidRPr="00EF6110" w:rsidRDefault="00450686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Бюджетом ЗАТО Северск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на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год по подпрограмме 1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был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утвержден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сумма в размере 26 201,76 тыс. руб.,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фактическое </w:t>
      </w:r>
      <w:r w:rsidR="003B5A97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исполнение (кассовые расходы) составило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br/>
      </w:r>
      <w:r w:rsidR="003B5A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25 470,93</w:t>
      </w:r>
      <w:r w:rsidR="003B5A9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тыс. руб., что составляет 97,2</w:t>
      </w:r>
      <w:r w:rsidR="003B5A97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% исполнения денежных средств.</w:t>
      </w:r>
    </w:p>
    <w:p w14:paraId="3116B788" w14:textId="77777777" w:rsidR="003B5A97" w:rsidRPr="00EF6110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рамках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подпрограммы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«Доступная среда»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20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бюджетные ассигнования не предоставлялись.</w:t>
      </w:r>
    </w:p>
    <w:p w14:paraId="4F8BB2DF" w14:textId="77777777" w:rsidR="003B5A97" w:rsidRPr="00EF6110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 В рамках мероприятий подпрограммы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«Опека д</w:t>
      </w:r>
      <w:r w:rsidRPr="00EF6110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етей-сирот и детей, оставшихся без попечения родителей»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осуществлялись расходы:</w:t>
      </w:r>
    </w:p>
    <w:p w14:paraId="30E6CFCC" w14:textId="0ECD7CA5" w:rsidR="00D9763D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253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4 890,94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тыс. руб. -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отдельных государственных полномочий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осуществление ежемесячной выплаты денежных средств опекунам (попечителям)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на содержание детей и обеспечение денежными средствами лиц из числа детей-сирот </w:t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детей, оставшихся без попечения родителей, находившихся под опекой (попечительством), в приемной семье и продолжающих обучение в муниципальных общеобразовательных учреждениях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44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</w:t>
      </w:r>
      <w:r w:rsidR="002E57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14:paraId="3D5A0661" w14:textId="6767654D" w:rsidR="003B5A97" w:rsidRPr="00EF6110" w:rsidRDefault="00D9763D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Утвержденная сумма по данному мероприятию составила 6 727,60 тыс.руб. Отличие в размере сумм 1 836,65 тыс.руб. </w:t>
      </w:r>
      <w:r w:rsidR="002E57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обусловлено уменьшением </w:t>
      </w:r>
      <w:r w:rsidR="002E570B" w:rsidRPr="00B33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сумм </w:t>
      </w:r>
      <w:r w:rsidR="003B5A97" w:rsidRPr="00B334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выплат в результате того, что количество детей сирот и детей, оставшихся без попечения родителей и приемных родителей было заложено исходя из среднестатистических данных 2022 года, в 2023 году показатели уменьшились в связи с достижением детьми совершеннолетия</w:t>
      </w:r>
      <w:r w:rsidR="003B5A97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77980642" w14:textId="1642B1B3" w:rsidR="002E570B" w:rsidRDefault="003B5A97" w:rsidP="003B5A97">
      <w:pPr>
        <w:spacing w:after="0" w:line="240" w:lineRule="auto"/>
        <w:ind w:firstLine="709"/>
        <w:jc w:val="both"/>
      </w:pPr>
      <w:r w:rsidRPr="007253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45 841,81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тыс. руб. - осуществление отдельных государственных полномочий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на осуществление ежемесячной выплаты денежных средств приемным семьям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на содержание детей, а также вознаграждения, причитающегося приемным родителям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EF61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</w:t>
      </w:r>
      <w:r w:rsidR="002E570B">
        <w:t>.</w:t>
      </w:r>
    </w:p>
    <w:p w14:paraId="41B38A42" w14:textId="30C4C3FE" w:rsidR="003B5A97" w:rsidRPr="00EF6110" w:rsidRDefault="002E570B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Утвержденная сумма по данному мероприятию составила 53 523,60 тыс.руб. Отличие в размере сумм 7 681,78 тыс.руб. обусловлено уменьшением сумм </w:t>
      </w:r>
      <w:r w:rsidR="003B5A97" w:rsidRPr="00155C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выплат в результате того, что количество приемных детей было заложено исходя из среднестатистических данных 2022 года, в 2023 году показатели уменьшились в связи с помещением и возвратом детей в госучреждения</w:t>
      </w:r>
      <w:r w:rsidR="003B5A97"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14:paraId="1FCBE9B5" w14:textId="77777777" w:rsidR="003B5A97" w:rsidRPr="00EF6110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7 778</w:t>
      </w:r>
      <w:r w:rsidRPr="00EF0B3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,63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тыс. руб. -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чел.);</w:t>
      </w:r>
    </w:p>
    <w:p w14:paraId="138E2889" w14:textId="393FC699" w:rsidR="00A43CE4" w:rsidRPr="005B25F4" w:rsidRDefault="003B5A97" w:rsidP="003B5A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B25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4)  </w:t>
      </w:r>
      <w:r w:rsidR="005B25F4" w:rsidRPr="005B25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мероприятию - проведение </w:t>
      </w:r>
      <w:r w:rsidR="005B25F4" w:rsidRPr="005B25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ремонта жилых помещений, единственными собственниками которых являются дети-сироты и дети, оставшиеся без попечения родителей</w:t>
      </w:r>
      <w:r w:rsidR="005B25F4" w:rsidRPr="005B25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="005B25F4" w:rsidRPr="005B25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5B25F4" w:rsidRPr="005B25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утвержденная </w:t>
      </w:r>
      <w:r w:rsidR="005B25F4" w:rsidRPr="005B25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сумма составила 169,00 тыс. руб., </w:t>
      </w:r>
      <w:r w:rsidR="005B25F4" w:rsidRPr="005B25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фактическое исполнение (кассовые расходы) составило 0,00 рублей, т. к. </w:t>
      </w:r>
      <w:r w:rsidR="005B25F4" w:rsidRPr="005B25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2023 году обращений (заявлений) на проведение ремонта не поступало</w:t>
      </w:r>
      <w:r w:rsidR="005B25F4" w:rsidRPr="005B25F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14:paraId="29EE58B5" w14:textId="3022B8D2" w:rsidR="008548E2" w:rsidRPr="00622723" w:rsidRDefault="00007088" w:rsidP="008548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Бюджетом ЗАТО Северск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на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год по подпрограмме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>3</w:t>
      </w:r>
      <w:r w:rsidRPr="00EF61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 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был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утвержден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334D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ru" w:eastAsia="ru-RU"/>
        </w:rPr>
        <w:t xml:space="preserve">сумма в размере 68 198,82 тыс. руб., </w:t>
      </w:r>
      <w:r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фактическое 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исполнение (кассовые расходы) составил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</w:t>
      </w:r>
      <w:r w:rsidR="003B5A97" w:rsidRPr="00F679A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58 511,38 тыс. руб., что составляет 85,8 % исполнения денежных средств</w:t>
      </w:r>
      <w:r w:rsidR="008548E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Низкая эффективность, </w:t>
      </w:r>
      <w:r w:rsidR="008548E2" w:rsidRPr="0062272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некорректно спланирован объём финансирования.  </w:t>
      </w:r>
    </w:p>
    <w:p w14:paraId="6794CFD0" w14:textId="23EA343F" w:rsidR="00B04AE2" w:rsidRDefault="00202538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25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IV. Предложений о привлечении дополнительных источников финансирования и иных способах достижения программных целей либо о прекращении дальнейшей реализации Программы нет.</w:t>
      </w:r>
    </w:p>
    <w:p w14:paraId="47F2FA0D" w14:textId="452D2B45" w:rsidR="0066373A" w:rsidRPr="0066373A" w:rsidRDefault="00202538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0253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V. </w:t>
      </w:r>
      <w:r w:rsidR="0066373A"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муниципальную Программу </w:t>
      </w:r>
      <w:r w:rsid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два </w:t>
      </w:r>
      <w:r w:rsidR="0066373A"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раза вносились изменения (постановления Администрации ЗАТО Северск от </w:t>
      </w:r>
      <w:r w:rsid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</w:t>
      </w:r>
      <w:r w:rsidR="0066373A"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.0</w:t>
      </w:r>
      <w:r w:rsid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66373A"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.2023 № 1</w:t>
      </w:r>
      <w:r w:rsid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530</w:t>
      </w:r>
      <w:r w:rsidR="0066373A"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-па, от 1</w:t>
      </w:r>
      <w:r w:rsid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</w:t>
      </w:r>
      <w:r w:rsidR="0066373A"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.02.2024 № </w:t>
      </w:r>
      <w:r w:rsid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489</w:t>
      </w:r>
      <w:r w:rsidR="0066373A"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-па).</w:t>
      </w:r>
    </w:p>
    <w:p w14:paraId="6E93E398" w14:textId="20FD73F3" w:rsidR="00B04AE2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Внесения изменений были связаны с корректировками Программы в соответствии с решениями Думы ЗАТО Северск от 22.12.2022 № 32/1 «О бюджете ЗАТО Северск на 2023 год и на плановый период 2024 и 2025 годов», от 21.12.2023 № 43/1 «О бюджете городского округа закрытого административно-территориального образования Северск Томской области 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2024 год и на плановый период 2025 и 2026 годов»  и постановлением Администрации ЗАТО Северск от 24.09.2018 № 1797 «Об утверждении Порядка принятия </w:t>
      </w: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решений о разработке муниципальных программ ЗАТО Северск Томской области, их формирования и реализации».</w:t>
      </w:r>
    </w:p>
    <w:p w14:paraId="08F92ABC" w14:textId="53A8A69B" w:rsidR="0066373A" w:rsidRPr="0066373A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VI. Оценка эффективности муниципальной Программы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«Формирование благоприятного социального климата в ЗАТО Северск» на 2021 - 2024 годы в 2023 году.</w:t>
      </w:r>
    </w:p>
    <w:p w14:paraId="59E91B2D" w14:textId="77777777" w:rsidR="0066373A" w:rsidRPr="0066373A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Оценка эффективности реализации муниципальной Программы и Подпрограмм проведена в соответствии с Порядком проведения оценки эффективности реализации муниципальных программ ЗАТО Северск, утвержденным постановлением Администрации ЗАТО Северск от 16.04.2015 № 707.</w:t>
      </w:r>
    </w:p>
    <w:p w14:paraId="5EC485FB" w14:textId="77777777" w:rsidR="0066373A" w:rsidRPr="0066373A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результатам проведенных расчетов получены следующие результаты показателей:</w:t>
      </w:r>
    </w:p>
    <w:p w14:paraId="3454D8F5" w14:textId="39A15926" w:rsidR="0066373A" w:rsidRPr="0066373A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оценка степени достижения целей и решения задач муниципальной Программы (СДМП) – 0,</w:t>
      </w:r>
      <w:r w:rsidR="0068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85</w:t>
      </w: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361402A0" w14:textId="11FC65D8" w:rsidR="0066373A" w:rsidRPr="0066373A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Полученный показатель СДМП = 0,</w:t>
      </w:r>
      <w:r w:rsidR="0068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85</w:t>
      </w: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соответствует оценке –</w:t>
      </w:r>
      <w:r w:rsidR="0068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эффективн</w:t>
      </w:r>
      <w:r w:rsidR="006840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ая</w:t>
      </w: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14:paraId="38B582E0" w14:textId="089D9A6D" w:rsidR="0066373A" w:rsidRPr="0066373A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оценка эффективности использования средств муниципальной Программы (СОС) – 0,</w:t>
      </w:r>
      <w:r w:rsidR="00191F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89</w:t>
      </w:r>
    </w:p>
    <w:p w14:paraId="266AA18B" w14:textId="3565E151" w:rsidR="0066373A" w:rsidRPr="0066373A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Полученный показатель СОС = 0,</w:t>
      </w:r>
      <w:r w:rsidR="00191F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89 </w:t>
      </w: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соответствует оценке эффективности использования средств муниципальной Программы, как </w:t>
      </w:r>
      <w:r w:rsidR="00191F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некорректно спланированный объём финансирования</w:t>
      </w: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14:paraId="63C426FD" w14:textId="77777777" w:rsidR="0066373A" w:rsidRPr="0066373A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3) в соответствии с таблицей 3 постановления Администрации ЗАТО Северск </w:t>
      </w:r>
    </w:p>
    <w:p w14:paraId="77189B69" w14:textId="77777777" w:rsidR="0066373A" w:rsidRPr="0066373A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от 16.04.2015 № 707 «Об утверждении Порядка проведения оценки эффективности реализации муниципальных программ ЗАТО Северск» путем одновременного анализа полученных в результате расчета среднеарифметических значений СДМП и СОС оценка эффективности реализации муниципальной Программы соответствует эффективной </w:t>
      </w:r>
    </w:p>
    <w:p w14:paraId="23FE8B1F" w14:textId="060F13BE" w:rsidR="00B04AE2" w:rsidRDefault="0066373A" w:rsidP="006637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6373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(оценка - 4).</w:t>
      </w:r>
    </w:p>
    <w:p w14:paraId="6B7E371C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913694D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8A57CF9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4AAE6045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4A7B8E4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926749D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8CE6157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CCB418A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D2211FD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11F9F48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C2FE47A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05D319B4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71167F03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62EA4EC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571F539F" w14:textId="77777777" w:rsidR="00B04AE2" w:rsidRDefault="00B04AE2" w:rsidP="00531B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sectPr w:rsidR="00B04AE2" w:rsidSect="00906E43">
      <w:headerReference w:type="default" r:id="rId6"/>
      <w:pgSz w:w="11906" w:h="16838"/>
      <w:pgMar w:top="568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0D80A" w14:textId="77777777" w:rsidR="00906E43" w:rsidRDefault="00906E43" w:rsidP="00373D09">
      <w:pPr>
        <w:spacing w:after="0" w:line="240" w:lineRule="auto"/>
      </w:pPr>
      <w:r>
        <w:separator/>
      </w:r>
    </w:p>
  </w:endnote>
  <w:endnote w:type="continuationSeparator" w:id="0">
    <w:p w14:paraId="4B80F9A6" w14:textId="77777777" w:rsidR="00906E43" w:rsidRDefault="00906E43" w:rsidP="0037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67861" w14:textId="77777777" w:rsidR="00906E43" w:rsidRDefault="00906E43" w:rsidP="00373D09">
      <w:pPr>
        <w:spacing w:after="0" w:line="240" w:lineRule="auto"/>
      </w:pPr>
      <w:r>
        <w:separator/>
      </w:r>
    </w:p>
  </w:footnote>
  <w:footnote w:type="continuationSeparator" w:id="0">
    <w:p w14:paraId="5AA5C6EB" w14:textId="77777777" w:rsidR="00906E43" w:rsidRDefault="00906E43" w:rsidP="00373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7080686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5353BA6" w14:textId="77777777" w:rsidR="00373D09" w:rsidRPr="002F58A8" w:rsidRDefault="00373D0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F58A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F58A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F58A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774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F58A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3E3AAE" w14:textId="77777777" w:rsidR="00373D09" w:rsidRDefault="00373D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186"/>
    <w:rsid w:val="00007088"/>
    <w:rsid w:val="00024EE5"/>
    <w:rsid w:val="00155C10"/>
    <w:rsid w:val="00191FFB"/>
    <w:rsid w:val="001B723D"/>
    <w:rsid w:val="00202538"/>
    <w:rsid w:val="00210F27"/>
    <w:rsid w:val="00247E30"/>
    <w:rsid w:val="002724FD"/>
    <w:rsid w:val="002904F2"/>
    <w:rsid w:val="002979E5"/>
    <w:rsid w:val="002B63D5"/>
    <w:rsid w:val="002E570B"/>
    <w:rsid w:val="002F58A8"/>
    <w:rsid w:val="00326BB3"/>
    <w:rsid w:val="00334D8B"/>
    <w:rsid w:val="00356E64"/>
    <w:rsid w:val="003628AF"/>
    <w:rsid w:val="00373D09"/>
    <w:rsid w:val="00380C39"/>
    <w:rsid w:val="00395A24"/>
    <w:rsid w:val="003A1845"/>
    <w:rsid w:val="003B5A97"/>
    <w:rsid w:val="003C1608"/>
    <w:rsid w:val="003C24EC"/>
    <w:rsid w:val="00406F2B"/>
    <w:rsid w:val="00422388"/>
    <w:rsid w:val="00446E77"/>
    <w:rsid w:val="00450686"/>
    <w:rsid w:val="004E1EA7"/>
    <w:rsid w:val="004E740C"/>
    <w:rsid w:val="004F3022"/>
    <w:rsid w:val="004F528C"/>
    <w:rsid w:val="00531B76"/>
    <w:rsid w:val="00543D6B"/>
    <w:rsid w:val="005B25F4"/>
    <w:rsid w:val="005B61FA"/>
    <w:rsid w:val="005E6A9A"/>
    <w:rsid w:val="00622723"/>
    <w:rsid w:val="00630868"/>
    <w:rsid w:val="006325DB"/>
    <w:rsid w:val="00640A96"/>
    <w:rsid w:val="00651FEC"/>
    <w:rsid w:val="00652043"/>
    <w:rsid w:val="0066373A"/>
    <w:rsid w:val="006840FF"/>
    <w:rsid w:val="006A41EC"/>
    <w:rsid w:val="006B2C8B"/>
    <w:rsid w:val="006C3B46"/>
    <w:rsid w:val="006D4D26"/>
    <w:rsid w:val="006D7DF1"/>
    <w:rsid w:val="00706A37"/>
    <w:rsid w:val="007253B3"/>
    <w:rsid w:val="00792E59"/>
    <w:rsid w:val="007D5D0D"/>
    <w:rsid w:val="007F2E44"/>
    <w:rsid w:val="0081552A"/>
    <w:rsid w:val="00823B38"/>
    <w:rsid w:val="00853526"/>
    <w:rsid w:val="008548E2"/>
    <w:rsid w:val="00901803"/>
    <w:rsid w:val="00906E43"/>
    <w:rsid w:val="00943BBA"/>
    <w:rsid w:val="009757E1"/>
    <w:rsid w:val="009811CC"/>
    <w:rsid w:val="009F4186"/>
    <w:rsid w:val="00A335C5"/>
    <w:rsid w:val="00A43CE4"/>
    <w:rsid w:val="00A55EDA"/>
    <w:rsid w:val="00A6274A"/>
    <w:rsid w:val="00B04AE2"/>
    <w:rsid w:val="00B33410"/>
    <w:rsid w:val="00B51CC7"/>
    <w:rsid w:val="00B53809"/>
    <w:rsid w:val="00BA23AB"/>
    <w:rsid w:val="00BE11F9"/>
    <w:rsid w:val="00BE60AF"/>
    <w:rsid w:val="00BE7747"/>
    <w:rsid w:val="00C16E0E"/>
    <w:rsid w:val="00C549CD"/>
    <w:rsid w:val="00CC136A"/>
    <w:rsid w:val="00CD02C2"/>
    <w:rsid w:val="00CE41B2"/>
    <w:rsid w:val="00CE44EC"/>
    <w:rsid w:val="00D046F0"/>
    <w:rsid w:val="00D34655"/>
    <w:rsid w:val="00D9763D"/>
    <w:rsid w:val="00DA0E15"/>
    <w:rsid w:val="00DF0A17"/>
    <w:rsid w:val="00E7133D"/>
    <w:rsid w:val="00E83206"/>
    <w:rsid w:val="00EF0B3D"/>
    <w:rsid w:val="00EF6110"/>
    <w:rsid w:val="00F578E7"/>
    <w:rsid w:val="00F679AD"/>
    <w:rsid w:val="00F741B5"/>
    <w:rsid w:val="00F75245"/>
    <w:rsid w:val="00F84875"/>
    <w:rsid w:val="00FE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2F575"/>
  <w15:chartTrackingRefBased/>
  <w15:docId w15:val="{41AA7CCA-C16B-4E24-B13A-F7B34B87F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3D09"/>
  </w:style>
  <w:style w:type="paragraph" w:styleId="a5">
    <w:name w:val="footer"/>
    <w:basedOn w:val="a"/>
    <w:link w:val="a6"/>
    <w:uiPriority w:val="99"/>
    <w:unhideWhenUsed/>
    <w:rsid w:val="00373D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3D09"/>
  </w:style>
  <w:style w:type="paragraph" w:styleId="a7">
    <w:name w:val="List Paragraph"/>
    <w:basedOn w:val="a"/>
    <w:uiPriority w:val="34"/>
    <w:qFormat/>
    <w:rsid w:val="001B7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2885</TotalTime>
  <Pages>3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Buhalova</dc:creator>
  <cp:keywords/>
  <dc:description/>
  <cp:lastModifiedBy>Неткачева Яна Ильгамовна</cp:lastModifiedBy>
  <cp:revision>58</cp:revision>
  <cp:lastPrinted>2022-02-15T04:21:00Z</cp:lastPrinted>
  <dcterms:created xsi:type="dcterms:W3CDTF">2021-02-03T07:27:00Z</dcterms:created>
  <dcterms:modified xsi:type="dcterms:W3CDTF">2024-02-28T06:47:00Z</dcterms:modified>
</cp:coreProperties>
</file>